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margin" w:tblpXSpec="center" w:tblpY="2281"/>
        <w:tblW w:w="10776" w:type="dxa"/>
        <w:tblInd w:w="0" w:type="dxa"/>
        <w:tblCellMar>
          <w:left w:w="17" w:type="dxa"/>
          <w:right w:w="115" w:type="dxa"/>
        </w:tblCellMar>
        <w:tblLook w:val="04A0" w:firstRow="1" w:lastRow="0" w:firstColumn="1" w:lastColumn="0" w:noHBand="0" w:noVBand="1"/>
      </w:tblPr>
      <w:tblGrid>
        <w:gridCol w:w="10776"/>
      </w:tblGrid>
      <w:tr w:rsidR="00CD0191" w14:paraId="2D48604B" w14:textId="77777777" w:rsidTr="00CD0191">
        <w:trPr>
          <w:trHeight w:val="815"/>
        </w:trPr>
        <w:tc>
          <w:tcPr>
            <w:tcW w:w="10776" w:type="dxa"/>
            <w:tcBorders>
              <w:top w:val="single" w:sz="2" w:space="0" w:color="000000"/>
              <w:left w:val="single" w:sz="2" w:space="0" w:color="000000"/>
              <w:bottom w:val="single" w:sz="2" w:space="0" w:color="000000"/>
              <w:right w:val="single" w:sz="2" w:space="0" w:color="000000"/>
            </w:tcBorders>
            <w:vAlign w:val="center"/>
          </w:tcPr>
          <w:p w14:paraId="6D172DE3" w14:textId="77777777" w:rsidR="00CD0191" w:rsidRPr="00CD0191" w:rsidRDefault="00CD0191" w:rsidP="00CD0191">
            <w:pPr>
              <w:spacing w:after="0" w:line="259" w:lineRule="auto"/>
              <w:ind w:left="101" w:firstLine="0"/>
              <w:jc w:val="center"/>
              <w:rPr>
                <w:rFonts w:ascii="Arial" w:hAnsi="Arial" w:cs="Arial"/>
                <w:b/>
                <w:bCs/>
              </w:rPr>
            </w:pPr>
            <w:r w:rsidRPr="00CD0191">
              <w:rPr>
                <w:rFonts w:ascii="Arial" w:hAnsi="Arial" w:cs="Arial"/>
                <w:b/>
                <w:bCs/>
                <w:sz w:val="28"/>
              </w:rPr>
              <w:t>Demandes de places subventionnées</w:t>
            </w:r>
          </w:p>
        </w:tc>
      </w:tr>
    </w:tbl>
    <w:p w14:paraId="5C60DD20" w14:textId="77777777" w:rsidR="002B217F" w:rsidRDefault="00000000">
      <w:pPr>
        <w:spacing w:after="1181" w:line="259" w:lineRule="auto"/>
        <w:ind w:left="-547" w:right="-624" w:firstLine="0"/>
      </w:pPr>
      <w:r>
        <w:rPr>
          <w:noProof/>
        </w:rPr>
        <w:drawing>
          <wp:inline distT="0" distB="0" distL="0" distR="0" wp14:anchorId="1D485F8D" wp14:editId="7C866628">
            <wp:extent cx="7260336" cy="1091515"/>
            <wp:effectExtent l="0" t="0" r="0" b="0"/>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7"/>
                    <a:stretch>
                      <a:fillRect/>
                    </a:stretch>
                  </pic:blipFill>
                  <pic:spPr>
                    <a:xfrm>
                      <a:off x="0" y="0"/>
                      <a:ext cx="7260336" cy="1091515"/>
                    </a:xfrm>
                    <a:prstGeom prst="rect">
                      <a:avLst/>
                    </a:prstGeom>
                  </pic:spPr>
                </pic:pic>
              </a:graphicData>
            </a:graphic>
          </wp:inline>
        </w:drawing>
      </w:r>
    </w:p>
    <w:p w14:paraId="1E0E7737" w14:textId="77777777" w:rsidR="009A67A8" w:rsidRDefault="009A67A8">
      <w:pPr>
        <w:spacing w:after="154"/>
        <w:ind w:left="869"/>
      </w:pPr>
    </w:p>
    <w:p w14:paraId="0E268AE3" w14:textId="43B551C3" w:rsidR="002B217F" w:rsidRPr="009A67A8" w:rsidRDefault="00000000" w:rsidP="009A67A8">
      <w:pPr>
        <w:spacing w:after="154"/>
        <w:ind w:left="0" w:firstLine="0"/>
        <w:rPr>
          <w:rFonts w:ascii="Arial" w:hAnsi="Arial" w:cs="Arial"/>
        </w:rPr>
      </w:pPr>
      <w:r w:rsidRPr="009A67A8">
        <w:rPr>
          <w:rFonts w:ascii="Arial" w:hAnsi="Arial" w:cs="Arial"/>
        </w:rPr>
        <w:t xml:space="preserve">Nom de la personne requérante </w:t>
      </w:r>
      <w:r w:rsidRPr="009A67A8">
        <w:rPr>
          <w:rFonts w:ascii="Arial" w:hAnsi="Arial" w:cs="Arial"/>
          <w:noProof/>
        </w:rPr>
        <w:drawing>
          <wp:inline distT="0" distB="0" distL="0" distR="0" wp14:anchorId="4B0A06BD" wp14:editId="5AB16463">
            <wp:extent cx="2950464" cy="121957"/>
            <wp:effectExtent l="0" t="0" r="0" b="0"/>
            <wp:docPr id="2600" name="Picture 2600"/>
            <wp:cNvGraphicFramePr/>
            <a:graphic xmlns:a="http://schemas.openxmlformats.org/drawingml/2006/main">
              <a:graphicData uri="http://schemas.openxmlformats.org/drawingml/2006/picture">
                <pic:pic xmlns:pic="http://schemas.openxmlformats.org/drawingml/2006/picture">
                  <pic:nvPicPr>
                    <pic:cNvPr id="2600" name="Picture 2600"/>
                    <pic:cNvPicPr/>
                  </pic:nvPicPr>
                  <pic:blipFill>
                    <a:blip r:embed="rId8"/>
                    <a:stretch>
                      <a:fillRect/>
                    </a:stretch>
                  </pic:blipFill>
                  <pic:spPr>
                    <a:xfrm>
                      <a:off x="0" y="0"/>
                      <a:ext cx="2950464" cy="121957"/>
                    </a:xfrm>
                    <a:prstGeom prst="rect">
                      <a:avLst/>
                    </a:prstGeom>
                  </pic:spPr>
                </pic:pic>
              </a:graphicData>
            </a:graphic>
          </wp:inline>
        </w:drawing>
      </w:r>
    </w:p>
    <w:p w14:paraId="0105F223" w14:textId="77777777" w:rsidR="00CD0191" w:rsidRDefault="00CD0191" w:rsidP="009A67A8">
      <w:pPr>
        <w:ind w:left="0" w:firstLine="0"/>
        <w:rPr>
          <w:rFonts w:ascii="Arial" w:hAnsi="Arial" w:cs="Arial"/>
        </w:rPr>
      </w:pPr>
    </w:p>
    <w:p w14:paraId="77AAE1BB" w14:textId="43F74B06" w:rsidR="002B217F" w:rsidRPr="009A67A8" w:rsidRDefault="00000000" w:rsidP="009A67A8">
      <w:pPr>
        <w:ind w:left="0" w:firstLine="0"/>
        <w:rPr>
          <w:rFonts w:ascii="Arial" w:hAnsi="Arial" w:cs="Arial"/>
        </w:rPr>
      </w:pPr>
      <w:r w:rsidRPr="009A67A8">
        <w:rPr>
          <w:rFonts w:ascii="Arial" w:hAnsi="Arial" w:cs="Arial"/>
        </w:rPr>
        <w:t>Veuillez compléter les informations suivantes :</w:t>
      </w:r>
    </w:p>
    <w:p w14:paraId="71A2B6C5" w14:textId="1F3784D9" w:rsidR="002B217F" w:rsidRPr="009A67A8" w:rsidRDefault="009A67A8" w:rsidP="009A67A8">
      <w:pPr>
        <w:spacing w:after="159"/>
        <w:ind w:left="0" w:firstLine="0"/>
        <w:rPr>
          <w:rFonts w:ascii="Arial" w:hAnsi="Arial" w:cs="Arial"/>
        </w:rPr>
      </w:pPr>
      <w:r>
        <w:rPr>
          <w:rFonts w:ascii="Arial" w:hAnsi="Arial" w:cs="Arial"/>
        </w:rPr>
        <w:t>1.</w:t>
      </w:r>
      <w:r w:rsidRPr="009A67A8">
        <w:rPr>
          <w:rFonts w:ascii="Arial" w:hAnsi="Arial" w:cs="Arial"/>
        </w:rPr>
        <w:t>Souhaitez-vous offrir des places subventionnées ?</w:t>
      </w:r>
    </w:p>
    <w:p w14:paraId="0A4A9CE1" w14:textId="77777777" w:rsidR="002B217F" w:rsidRPr="009A67A8" w:rsidRDefault="00000000">
      <w:pPr>
        <w:spacing w:after="0" w:line="259" w:lineRule="auto"/>
        <w:ind w:left="1560" w:firstLine="0"/>
        <w:rPr>
          <w:rFonts w:ascii="Arial" w:hAnsi="Arial" w:cs="Arial"/>
        </w:rPr>
      </w:pPr>
      <w:r w:rsidRPr="009A67A8">
        <w:rPr>
          <w:rFonts w:ascii="Arial" w:hAnsi="Arial" w:cs="Arial"/>
          <w:noProof/>
        </w:rPr>
        <w:drawing>
          <wp:inline distT="0" distB="0" distL="0" distR="0" wp14:anchorId="62652119" wp14:editId="5CB3B4F1">
            <wp:extent cx="118872" cy="115859"/>
            <wp:effectExtent l="0" t="0" r="0" b="0"/>
            <wp:docPr id="1427"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icPr>
                  <pic:blipFill>
                    <a:blip r:embed="rId9"/>
                    <a:stretch>
                      <a:fillRect/>
                    </a:stretch>
                  </pic:blipFill>
                  <pic:spPr>
                    <a:xfrm>
                      <a:off x="0" y="0"/>
                      <a:ext cx="118872" cy="115859"/>
                    </a:xfrm>
                    <a:prstGeom prst="rect">
                      <a:avLst/>
                    </a:prstGeom>
                  </pic:spPr>
                </pic:pic>
              </a:graphicData>
            </a:graphic>
          </wp:inline>
        </w:drawing>
      </w:r>
      <w:r w:rsidRPr="009A67A8">
        <w:rPr>
          <w:rFonts w:ascii="Arial" w:hAnsi="Arial" w:cs="Arial"/>
          <w:sz w:val="28"/>
        </w:rPr>
        <w:t xml:space="preserve"> Oui</w:t>
      </w:r>
    </w:p>
    <w:p w14:paraId="6B711A35" w14:textId="77777777" w:rsidR="002B217F" w:rsidRPr="009A67A8" w:rsidRDefault="00000000">
      <w:pPr>
        <w:spacing w:after="245"/>
        <w:ind w:left="1565"/>
        <w:rPr>
          <w:rFonts w:ascii="Arial" w:hAnsi="Arial" w:cs="Arial"/>
        </w:rPr>
      </w:pPr>
      <w:r w:rsidRPr="009A67A8">
        <w:rPr>
          <w:rFonts w:ascii="Arial" w:hAnsi="Arial" w:cs="Arial"/>
          <w:noProof/>
        </w:rPr>
        <w:drawing>
          <wp:inline distT="0" distB="0" distL="0" distR="0" wp14:anchorId="75315ADD" wp14:editId="0177BDE9">
            <wp:extent cx="121920" cy="115859"/>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0"/>
                    <a:stretch>
                      <a:fillRect/>
                    </a:stretch>
                  </pic:blipFill>
                  <pic:spPr>
                    <a:xfrm>
                      <a:off x="0" y="0"/>
                      <a:ext cx="121920" cy="115859"/>
                    </a:xfrm>
                    <a:prstGeom prst="rect">
                      <a:avLst/>
                    </a:prstGeom>
                  </pic:spPr>
                </pic:pic>
              </a:graphicData>
            </a:graphic>
          </wp:inline>
        </w:drawing>
      </w:r>
      <w:r w:rsidRPr="009A67A8">
        <w:rPr>
          <w:rFonts w:ascii="Arial" w:hAnsi="Arial" w:cs="Arial"/>
        </w:rPr>
        <w:t xml:space="preserve"> Non</w:t>
      </w:r>
    </w:p>
    <w:p w14:paraId="6D07657A" w14:textId="77777777" w:rsidR="002B217F" w:rsidRPr="009A67A8" w:rsidRDefault="00000000" w:rsidP="009A67A8">
      <w:pPr>
        <w:spacing w:after="194"/>
        <w:ind w:left="0" w:firstLine="0"/>
        <w:rPr>
          <w:rFonts w:ascii="Arial" w:hAnsi="Arial" w:cs="Arial"/>
        </w:rPr>
      </w:pPr>
      <w:r w:rsidRPr="009A67A8">
        <w:rPr>
          <w:rFonts w:ascii="Arial" w:hAnsi="Arial" w:cs="Arial"/>
        </w:rPr>
        <w:t>Rappel des informations incluses dans votre demande de reconnaissance :</w:t>
      </w:r>
    </w:p>
    <w:p w14:paraId="4FCCEDD5" w14:textId="31A563B1" w:rsidR="002B217F" w:rsidRPr="009A67A8" w:rsidRDefault="00D24942" w:rsidP="00D24942">
      <w:pPr>
        <w:ind w:left="0" w:firstLine="0"/>
        <w:rPr>
          <w:rFonts w:ascii="Arial" w:hAnsi="Arial" w:cs="Arial"/>
        </w:rPr>
      </w:pPr>
      <w:r>
        <w:rPr>
          <w:rFonts w:ascii="Arial" w:hAnsi="Arial" w:cs="Arial"/>
        </w:rPr>
        <w:t>2.</w:t>
      </w:r>
      <w:r w:rsidRPr="009A67A8">
        <w:rPr>
          <w:rFonts w:ascii="Arial" w:hAnsi="Arial" w:cs="Arial"/>
        </w:rPr>
        <w:t>Combien d'enfants souhaitez-vous accueillir ?</w:t>
      </w:r>
    </w:p>
    <w:p w14:paraId="03CCEF9B" w14:textId="234F3A7B" w:rsidR="002B217F" w:rsidRPr="009A67A8" w:rsidRDefault="00D24942" w:rsidP="00D24942">
      <w:pPr>
        <w:spacing w:after="0" w:line="259" w:lineRule="auto"/>
        <w:ind w:left="19" w:firstLine="0"/>
        <w:rPr>
          <w:rFonts w:ascii="Arial" w:hAnsi="Arial" w:cs="Arial"/>
        </w:rPr>
      </w:pPr>
      <w:r w:rsidRPr="009A67A8">
        <w:rPr>
          <w:rFonts w:ascii="Arial" w:hAnsi="Arial" w:cs="Arial"/>
          <w:noProof/>
        </w:rPr>
        <w:drawing>
          <wp:inline distT="0" distB="0" distL="0" distR="0" wp14:anchorId="01ED1AB0" wp14:editId="002585F1">
            <wp:extent cx="115824" cy="115859"/>
            <wp:effectExtent l="0" t="0" r="0" b="0"/>
            <wp:docPr id="197536194"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11"/>
                    <a:stretch>
                      <a:fillRect/>
                    </a:stretch>
                  </pic:blipFill>
                  <pic:spPr>
                    <a:xfrm>
                      <a:off x="0" y="0"/>
                      <a:ext cx="115824" cy="115859"/>
                    </a:xfrm>
                    <a:prstGeom prst="rect">
                      <a:avLst/>
                    </a:prstGeom>
                  </pic:spPr>
                </pic:pic>
              </a:graphicData>
            </a:graphic>
          </wp:inline>
        </w:drawing>
      </w:r>
      <w:r>
        <w:rPr>
          <w:rFonts w:ascii="Arial" w:hAnsi="Arial" w:cs="Arial"/>
        </w:rPr>
        <w:t xml:space="preserve"> </w:t>
      </w:r>
      <w:r w:rsidRPr="009A67A8">
        <w:rPr>
          <w:rFonts w:ascii="Arial" w:hAnsi="Arial" w:cs="Arial"/>
        </w:rPr>
        <w:t>Six (6) enfants, dont deux (2) enfants de moins de 18 mois</w:t>
      </w:r>
    </w:p>
    <w:p w14:paraId="3C1A01BC" w14:textId="6C89D12C" w:rsidR="002B217F" w:rsidRDefault="00062270" w:rsidP="004B70FB">
      <w:pPr>
        <w:spacing w:after="0"/>
        <w:ind w:left="0" w:right="1085" w:firstLine="0"/>
        <w:rPr>
          <w:rFonts w:ascii="Arial" w:hAnsi="Arial" w:cs="Arial"/>
        </w:rPr>
      </w:pPr>
      <w:r>
        <w:pict w14:anchorId="2EBCF8AC">
          <v:shape id="Picture 1429" o:spid="_x0000_i1026" type="#_x0000_t75" style="width:9pt;height:9pt;visibility:visible;mso-wrap-style:square">
            <v:imagedata r:id="rId12" o:title=""/>
          </v:shape>
        </w:pict>
      </w:r>
      <w:r w:rsidR="004B6101" w:rsidRPr="009A67A8">
        <w:rPr>
          <w:rFonts w:ascii="Arial" w:hAnsi="Arial" w:cs="Arial"/>
        </w:rPr>
        <w:t xml:space="preserve"> </w:t>
      </w:r>
      <w:r w:rsidR="004B70FB" w:rsidRPr="006C406F">
        <w:rPr>
          <w:rFonts w:ascii="Arial" w:hAnsi="Arial" w:cs="Arial"/>
        </w:rPr>
        <w:t xml:space="preserve">Neuf (9) </w:t>
      </w:r>
      <w:proofErr w:type="gramStart"/>
      <w:r w:rsidR="004B70FB" w:rsidRPr="006C406F">
        <w:rPr>
          <w:rFonts w:ascii="Arial" w:hAnsi="Arial" w:cs="Arial"/>
        </w:rPr>
        <w:t>enfants</w:t>
      </w:r>
      <w:r w:rsidR="006C406F" w:rsidRPr="006C406F">
        <w:rPr>
          <w:rFonts w:ascii="Arial" w:hAnsi="Arial" w:cs="Arial"/>
        </w:rPr>
        <w:t xml:space="preserve"> si assistée</w:t>
      </w:r>
      <w:proofErr w:type="gramEnd"/>
      <w:r w:rsidR="006C406F" w:rsidRPr="006C406F">
        <w:rPr>
          <w:rFonts w:ascii="Arial" w:hAnsi="Arial" w:cs="Arial"/>
        </w:rPr>
        <w:t>, dont quatre (4) enfants de moins de 18 mois</w:t>
      </w:r>
    </w:p>
    <w:p w14:paraId="199931BC" w14:textId="77777777" w:rsidR="004B6101" w:rsidRDefault="004B6101" w:rsidP="004B70FB">
      <w:pPr>
        <w:spacing w:after="0"/>
        <w:ind w:left="0" w:right="1085" w:firstLine="0"/>
      </w:pPr>
    </w:p>
    <w:p w14:paraId="5A7459A3" w14:textId="2D201214" w:rsidR="004B6101" w:rsidRDefault="004B6101" w:rsidP="004B70FB">
      <w:pPr>
        <w:spacing w:after="0"/>
        <w:ind w:left="0" w:right="1085" w:firstLine="0"/>
        <w:rPr>
          <w:rFonts w:ascii="Arial" w:hAnsi="Arial" w:cs="Arial"/>
        </w:rPr>
      </w:pPr>
      <w:r w:rsidRPr="004B6101">
        <w:rPr>
          <w:rFonts w:ascii="Arial" w:hAnsi="Arial" w:cs="Arial"/>
        </w:rPr>
        <w:t xml:space="preserve">Autre nombre </w:t>
      </w:r>
      <w:r>
        <w:rPr>
          <w:rFonts w:ascii="Arial" w:hAnsi="Arial" w:cs="Arial"/>
        </w:rPr>
        <w:t>d’enfants si vous avez des enfants de moins de neuf qui reste avec vous tout au long de la journée et si vous avez un enfant d’âge scolaire de moins de neuf qui ne fréquente pas le SDG scolaire et qui est présent lors des journées pédagogiques et lors de la période estivale.</w:t>
      </w:r>
    </w:p>
    <w:p w14:paraId="2599E3F5" w14:textId="77777777" w:rsidR="004B6101" w:rsidRDefault="004B6101" w:rsidP="004B70FB">
      <w:pPr>
        <w:spacing w:after="0"/>
        <w:ind w:left="0" w:right="1085" w:firstLine="0"/>
        <w:rPr>
          <w:rFonts w:ascii="Arial" w:hAnsi="Arial" w:cs="Arial"/>
        </w:rPr>
      </w:pPr>
    </w:p>
    <w:p w14:paraId="53ADED21" w14:textId="527900CB" w:rsidR="004B6101" w:rsidRPr="004B6101" w:rsidRDefault="004B6101" w:rsidP="004B6101">
      <w:pPr>
        <w:pStyle w:val="Paragraphedeliste"/>
        <w:numPr>
          <w:ilvl w:val="0"/>
          <w:numId w:val="4"/>
        </w:numPr>
        <w:spacing w:after="0"/>
        <w:ind w:left="360" w:right="1085"/>
        <w:rPr>
          <w:rFonts w:ascii="Arial" w:hAnsi="Arial" w:cs="Arial"/>
        </w:rPr>
      </w:pPr>
      <w:r w:rsidRPr="004B6101">
        <w:rPr>
          <w:rFonts w:ascii="Arial" w:hAnsi="Arial" w:cs="Arial"/>
        </w:rPr>
        <w:t xml:space="preserve">Nombre d’enfants avec subvention ____ </w:t>
      </w:r>
    </w:p>
    <w:p w14:paraId="2172ADBE" w14:textId="33F6503F" w:rsidR="004B6101" w:rsidRPr="004B6101" w:rsidRDefault="004B6101" w:rsidP="004B6101">
      <w:pPr>
        <w:pStyle w:val="Paragraphedeliste"/>
        <w:numPr>
          <w:ilvl w:val="0"/>
          <w:numId w:val="4"/>
        </w:numPr>
        <w:spacing w:after="0"/>
        <w:ind w:left="360" w:right="1085"/>
        <w:rPr>
          <w:rFonts w:ascii="Arial" w:hAnsi="Arial" w:cs="Arial"/>
        </w:rPr>
      </w:pPr>
      <w:r>
        <w:rPr>
          <w:rFonts w:ascii="Arial" w:hAnsi="Arial" w:cs="Arial"/>
        </w:rPr>
        <w:t>N</w:t>
      </w:r>
      <w:r w:rsidRPr="004B6101">
        <w:rPr>
          <w:rFonts w:ascii="Arial" w:hAnsi="Arial" w:cs="Arial"/>
        </w:rPr>
        <w:t>ombre de vos enfants</w:t>
      </w:r>
      <w:r>
        <w:rPr>
          <w:rFonts w:ascii="Arial" w:hAnsi="Arial" w:cs="Arial"/>
        </w:rPr>
        <w:t xml:space="preserve"> comptabiliser dans votre ratio</w:t>
      </w:r>
      <w:r w:rsidR="00CD0191">
        <w:rPr>
          <w:rFonts w:ascii="Arial" w:hAnsi="Arial" w:cs="Arial"/>
        </w:rPr>
        <w:t>, sans subvention</w:t>
      </w:r>
      <w:r>
        <w:rPr>
          <w:rFonts w:ascii="Arial" w:hAnsi="Arial" w:cs="Arial"/>
        </w:rPr>
        <w:t xml:space="preserve"> ____</w:t>
      </w:r>
    </w:p>
    <w:p w14:paraId="18055E98" w14:textId="77777777" w:rsidR="004B6101" w:rsidRDefault="004B6101" w:rsidP="004B70FB">
      <w:pPr>
        <w:spacing w:after="0"/>
        <w:ind w:left="0" w:right="1085" w:firstLine="0"/>
        <w:rPr>
          <w:rFonts w:ascii="Arial" w:hAnsi="Arial" w:cs="Arial"/>
        </w:rPr>
      </w:pPr>
    </w:p>
    <w:p w14:paraId="759C226B" w14:textId="77777777" w:rsidR="00062270" w:rsidRDefault="00062270" w:rsidP="004B70FB">
      <w:pPr>
        <w:spacing w:after="0"/>
        <w:ind w:left="0" w:right="1085" w:firstLine="0"/>
        <w:rPr>
          <w:rFonts w:ascii="Arial" w:hAnsi="Arial" w:cs="Arial"/>
        </w:rPr>
      </w:pPr>
    </w:p>
    <w:p w14:paraId="3E15C810" w14:textId="5F7334B6" w:rsidR="00062270" w:rsidRDefault="00062270" w:rsidP="004B70FB">
      <w:pPr>
        <w:spacing w:after="0"/>
        <w:ind w:left="0" w:right="1085" w:firstLine="0"/>
        <w:rPr>
          <w:rFonts w:ascii="Arial" w:hAnsi="Arial" w:cs="Arial"/>
        </w:rPr>
      </w:pPr>
      <w:r>
        <w:rPr>
          <w:rFonts w:ascii="Arial" w:hAnsi="Arial" w:cs="Arial"/>
        </w:rPr>
        <w:t>Signature</w:t>
      </w:r>
      <w:proofErr w:type="gramStart"/>
      <w:r>
        <w:rPr>
          <w:rFonts w:ascii="Arial" w:hAnsi="Arial" w:cs="Arial"/>
        </w:rPr>
        <w:t> :_</w:t>
      </w:r>
      <w:proofErr w:type="gramEnd"/>
      <w:r>
        <w:rPr>
          <w:rFonts w:ascii="Arial" w:hAnsi="Arial" w:cs="Arial"/>
        </w:rPr>
        <w:t>_______________________________</w:t>
      </w:r>
    </w:p>
    <w:p w14:paraId="06B1C386" w14:textId="77777777" w:rsidR="00062270" w:rsidRDefault="00062270" w:rsidP="004B70FB">
      <w:pPr>
        <w:spacing w:after="0"/>
        <w:ind w:left="0" w:right="1085" w:firstLine="0"/>
        <w:rPr>
          <w:rFonts w:ascii="Arial" w:hAnsi="Arial" w:cs="Arial"/>
        </w:rPr>
      </w:pPr>
    </w:p>
    <w:p w14:paraId="3986F08C" w14:textId="14FE9BF5" w:rsidR="00062270" w:rsidRPr="004B6101" w:rsidRDefault="00062270" w:rsidP="004B70FB">
      <w:pPr>
        <w:spacing w:after="0"/>
        <w:ind w:left="0" w:right="1085" w:firstLine="0"/>
        <w:rPr>
          <w:rFonts w:ascii="Arial" w:hAnsi="Arial" w:cs="Arial"/>
        </w:rPr>
      </w:pPr>
      <w:r>
        <w:rPr>
          <w:rFonts w:ascii="Arial" w:hAnsi="Arial" w:cs="Arial"/>
        </w:rPr>
        <w:t>Date</w:t>
      </w:r>
      <w:proofErr w:type="gramStart"/>
      <w:r>
        <w:rPr>
          <w:rFonts w:ascii="Arial" w:hAnsi="Arial" w:cs="Arial"/>
        </w:rPr>
        <w:t> :_</w:t>
      </w:r>
      <w:proofErr w:type="gramEnd"/>
      <w:r>
        <w:rPr>
          <w:rFonts w:ascii="Arial" w:hAnsi="Arial" w:cs="Arial"/>
        </w:rPr>
        <w:t>__ /___/___</w:t>
      </w:r>
    </w:p>
    <w:sectPr w:rsidR="00062270" w:rsidRPr="004B6101" w:rsidSect="009A67A8">
      <w:footerReference w:type="default" r:id="rId13"/>
      <w:pgSz w:w="12240" w:h="15840"/>
      <w:pgMar w:top="720" w:right="720" w:bottom="720" w:left="72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980ED" w14:textId="77777777" w:rsidR="001B34A6" w:rsidRDefault="001B34A6" w:rsidP="009A67A8">
      <w:pPr>
        <w:spacing w:after="0" w:line="240" w:lineRule="auto"/>
      </w:pPr>
      <w:r>
        <w:separator/>
      </w:r>
    </w:p>
  </w:endnote>
  <w:endnote w:type="continuationSeparator" w:id="0">
    <w:p w14:paraId="3E1F0EA5" w14:textId="77777777" w:rsidR="001B34A6" w:rsidRDefault="001B34A6" w:rsidP="009A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96E2" w14:textId="1F4A1FC1" w:rsidR="009A67A8" w:rsidRDefault="009A67A8" w:rsidP="009A67A8">
    <w:pPr>
      <w:pStyle w:val="Pieddepage"/>
      <w:pBdr>
        <w:bottom w:val="single" w:sz="12" w:space="0" w:color="auto"/>
      </w:pBdr>
      <w:ind w:left="0" w:firstLine="0"/>
    </w:pPr>
  </w:p>
  <w:p w14:paraId="47BC565E" w14:textId="5DE19FFD" w:rsidR="009A67A8" w:rsidRPr="009A67A8" w:rsidRDefault="009A67A8" w:rsidP="009A67A8">
    <w:pPr>
      <w:pStyle w:val="Pieddepage"/>
      <w:ind w:left="0" w:firstLine="0"/>
      <w:rPr>
        <w:rFonts w:ascii="Arial" w:hAnsi="Arial" w:cs="Arial"/>
        <w:sz w:val="22"/>
        <w:szCs w:val="22"/>
      </w:rPr>
    </w:pPr>
    <w:r>
      <w:rPr>
        <w:rFonts w:ascii="Arial" w:hAnsi="Arial" w:cs="Arial"/>
        <w:sz w:val="22"/>
        <w:szCs w:val="22"/>
      </w:rPr>
      <w:t xml:space="preserve">                   </w:t>
    </w:r>
    <w:r w:rsidRPr="009A67A8">
      <w:rPr>
        <w:rFonts w:ascii="Arial" w:hAnsi="Arial" w:cs="Arial"/>
        <w:sz w:val="22"/>
        <w:szCs w:val="22"/>
      </w:rPr>
      <w:t xml:space="preserve">359, rue Racine Québec, </w:t>
    </w:r>
    <w:r>
      <w:rPr>
        <w:rFonts w:ascii="Arial" w:hAnsi="Arial" w:cs="Arial"/>
        <w:sz w:val="22"/>
        <w:szCs w:val="22"/>
      </w:rPr>
      <w:t>G2B1</w:t>
    </w:r>
    <w:r>
      <w:rPr>
        <w:rFonts w:ascii="Arial" w:hAnsi="Arial" w:cs="Arial"/>
        <w:sz w:val="22"/>
        <w:szCs w:val="22"/>
        <w:vertAlign w:val="superscript"/>
      </w:rPr>
      <w:t xml:space="preserve"> </w:t>
    </w:r>
    <w:r>
      <w:rPr>
        <w:rFonts w:ascii="Arial" w:hAnsi="Arial" w:cs="Arial"/>
        <w:sz w:val="22"/>
        <w:szCs w:val="22"/>
      </w:rPr>
      <w:t>E</w:t>
    </w:r>
    <w:proofErr w:type="gramStart"/>
    <w:r>
      <w:rPr>
        <w:rFonts w:ascii="Arial" w:hAnsi="Arial" w:cs="Arial"/>
        <w:sz w:val="22"/>
        <w:szCs w:val="22"/>
      </w:rPr>
      <w:t>9  •</w:t>
    </w:r>
    <w:proofErr w:type="gramEnd"/>
    <w:r>
      <w:rPr>
        <w:rFonts w:ascii="Arial" w:hAnsi="Arial" w:cs="Arial"/>
        <w:sz w:val="22"/>
        <w:szCs w:val="22"/>
      </w:rPr>
      <w:t xml:space="preserve">  Tél. : </w:t>
    </w:r>
    <w:r w:rsidRPr="009A67A8">
      <w:rPr>
        <w:rFonts w:ascii="Arial" w:hAnsi="Arial" w:cs="Arial"/>
        <w:sz w:val="22"/>
        <w:szCs w:val="22"/>
      </w:rPr>
      <w:t xml:space="preserve">418 845-1358 </w:t>
    </w:r>
    <w:r>
      <w:rPr>
        <w:rFonts w:ascii="Arial" w:hAnsi="Arial" w:cs="Arial"/>
        <w:sz w:val="22"/>
        <w:szCs w:val="22"/>
      </w:rPr>
      <w:t xml:space="preserve"> •  Fax : 418 845-9283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2BD0" w14:textId="77777777" w:rsidR="001B34A6" w:rsidRDefault="001B34A6" w:rsidP="009A67A8">
      <w:pPr>
        <w:spacing w:after="0" w:line="240" w:lineRule="auto"/>
      </w:pPr>
      <w:r>
        <w:separator/>
      </w:r>
    </w:p>
  </w:footnote>
  <w:footnote w:type="continuationSeparator" w:id="0">
    <w:p w14:paraId="4652B832" w14:textId="77777777" w:rsidR="001B34A6" w:rsidRDefault="001B34A6" w:rsidP="009A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8.5pt;height:28.5pt;visibility:visible;mso-wrap-style:square" o:bullet="t">
        <v:imagedata r:id="rId1" o:title=""/>
      </v:shape>
    </w:pict>
  </w:numPicBullet>
  <w:abstractNum w:abstractNumId="0" w15:restartNumberingAfterBreak="0">
    <w:nsid w:val="4E0F5B8F"/>
    <w:multiLevelType w:val="hybridMultilevel"/>
    <w:tmpl w:val="92321EB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61A37F55"/>
    <w:multiLevelType w:val="hybridMultilevel"/>
    <w:tmpl w:val="7D4E775E"/>
    <w:lvl w:ilvl="0" w:tplc="DE3EA0E4">
      <w:start w:val="1"/>
      <w:numFmt w:val="decimal"/>
      <w:lvlText w:val="%1."/>
      <w:lvlJc w:val="left"/>
      <w:pPr>
        <w:ind w:left="15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FE88E06">
      <w:start w:val="1"/>
      <w:numFmt w:val="lowerLetter"/>
      <w:lvlText w:val="%2"/>
      <w:lvlJc w:val="left"/>
      <w:pPr>
        <w:ind w:left="2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6D69E04">
      <w:start w:val="1"/>
      <w:numFmt w:val="lowerRoman"/>
      <w:lvlText w:val="%3"/>
      <w:lvlJc w:val="left"/>
      <w:pPr>
        <w:ind w:left="3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FFE015A">
      <w:start w:val="1"/>
      <w:numFmt w:val="decimal"/>
      <w:lvlText w:val="%4"/>
      <w:lvlJc w:val="left"/>
      <w:pPr>
        <w:ind w:left="3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5D8886E">
      <w:start w:val="1"/>
      <w:numFmt w:val="lowerLetter"/>
      <w:lvlText w:val="%5"/>
      <w:lvlJc w:val="left"/>
      <w:pPr>
        <w:ind w:left="4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9E8120">
      <w:start w:val="1"/>
      <w:numFmt w:val="lowerRoman"/>
      <w:lvlText w:val="%6"/>
      <w:lvlJc w:val="left"/>
      <w:pPr>
        <w:ind w:left="5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CC74C0">
      <w:start w:val="1"/>
      <w:numFmt w:val="decimal"/>
      <w:lvlText w:val="%7"/>
      <w:lvlJc w:val="left"/>
      <w:pPr>
        <w:ind w:left="5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44A828">
      <w:start w:val="1"/>
      <w:numFmt w:val="lowerLetter"/>
      <w:lvlText w:val="%8"/>
      <w:lvlJc w:val="left"/>
      <w:pPr>
        <w:ind w:left="6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F2543C">
      <w:start w:val="1"/>
      <w:numFmt w:val="lowerRoman"/>
      <w:lvlText w:val="%9"/>
      <w:lvlJc w:val="left"/>
      <w:pPr>
        <w:ind w:left="7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2482F41"/>
    <w:multiLevelType w:val="hybridMultilevel"/>
    <w:tmpl w:val="36AA68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3D40270"/>
    <w:multiLevelType w:val="hybridMultilevel"/>
    <w:tmpl w:val="5C1AB9A2"/>
    <w:lvl w:ilvl="0" w:tplc="F3849B1E">
      <w:start w:val="1"/>
      <w:numFmt w:val="bullet"/>
      <w:lvlText w:val=""/>
      <w:lvlPicBulletId w:val="0"/>
      <w:lvlJc w:val="left"/>
      <w:pPr>
        <w:tabs>
          <w:tab w:val="num" w:pos="720"/>
        </w:tabs>
        <w:ind w:left="720" w:hanging="360"/>
      </w:pPr>
      <w:rPr>
        <w:rFonts w:ascii="Symbol" w:hAnsi="Symbol" w:hint="default"/>
      </w:rPr>
    </w:lvl>
    <w:lvl w:ilvl="1" w:tplc="33E0A2A2" w:tentative="1">
      <w:start w:val="1"/>
      <w:numFmt w:val="bullet"/>
      <w:lvlText w:val=""/>
      <w:lvlJc w:val="left"/>
      <w:pPr>
        <w:tabs>
          <w:tab w:val="num" w:pos="1440"/>
        </w:tabs>
        <w:ind w:left="1440" w:hanging="360"/>
      </w:pPr>
      <w:rPr>
        <w:rFonts w:ascii="Symbol" w:hAnsi="Symbol" w:hint="default"/>
      </w:rPr>
    </w:lvl>
    <w:lvl w:ilvl="2" w:tplc="95E2A0A6" w:tentative="1">
      <w:start w:val="1"/>
      <w:numFmt w:val="bullet"/>
      <w:lvlText w:val=""/>
      <w:lvlJc w:val="left"/>
      <w:pPr>
        <w:tabs>
          <w:tab w:val="num" w:pos="2160"/>
        </w:tabs>
        <w:ind w:left="2160" w:hanging="360"/>
      </w:pPr>
      <w:rPr>
        <w:rFonts w:ascii="Symbol" w:hAnsi="Symbol" w:hint="default"/>
      </w:rPr>
    </w:lvl>
    <w:lvl w:ilvl="3" w:tplc="873A1CD6" w:tentative="1">
      <w:start w:val="1"/>
      <w:numFmt w:val="bullet"/>
      <w:lvlText w:val=""/>
      <w:lvlJc w:val="left"/>
      <w:pPr>
        <w:tabs>
          <w:tab w:val="num" w:pos="2880"/>
        </w:tabs>
        <w:ind w:left="2880" w:hanging="360"/>
      </w:pPr>
      <w:rPr>
        <w:rFonts w:ascii="Symbol" w:hAnsi="Symbol" w:hint="default"/>
      </w:rPr>
    </w:lvl>
    <w:lvl w:ilvl="4" w:tplc="ABF670FE" w:tentative="1">
      <w:start w:val="1"/>
      <w:numFmt w:val="bullet"/>
      <w:lvlText w:val=""/>
      <w:lvlJc w:val="left"/>
      <w:pPr>
        <w:tabs>
          <w:tab w:val="num" w:pos="3600"/>
        </w:tabs>
        <w:ind w:left="3600" w:hanging="360"/>
      </w:pPr>
      <w:rPr>
        <w:rFonts w:ascii="Symbol" w:hAnsi="Symbol" w:hint="default"/>
      </w:rPr>
    </w:lvl>
    <w:lvl w:ilvl="5" w:tplc="26DC0FB6" w:tentative="1">
      <w:start w:val="1"/>
      <w:numFmt w:val="bullet"/>
      <w:lvlText w:val=""/>
      <w:lvlJc w:val="left"/>
      <w:pPr>
        <w:tabs>
          <w:tab w:val="num" w:pos="4320"/>
        </w:tabs>
        <w:ind w:left="4320" w:hanging="360"/>
      </w:pPr>
      <w:rPr>
        <w:rFonts w:ascii="Symbol" w:hAnsi="Symbol" w:hint="default"/>
      </w:rPr>
    </w:lvl>
    <w:lvl w:ilvl="6" w:tplc="208C0086" w:tentative="1">
      <w:start w:val="1"/>
      <w:numFmt w:val="bullet"/>
      <w:lvlText w:val=""/>
      <w:lvlJc w:val="left"/>
      <w:pPr>
        <w:tabs>
          <w:tab w:val="num" w:pos="5040"/>
        </w:tabs>
        <w:ind w:left="5040" w:hanging="360"/>
      </w:pPr>
      <w:rPr>
        <w:rFonts w:ascii="Symbol" w:hAnsi="Symbol" w:hint="default"/>
      </w:rPr>
    </w:lvl>
    <w:lvl w:ilvl="7" w:tplc="6648355C" w:tentative="1">
      <w:start w:val="1"/>
      <w:numFmt w:val="bullet"/>
      <w:lvlText w:val=""/>
      <w:lvlJc w:val="left"/>
      <w:pPr>
        <w:tabs>
          <w:tab w:val="num" w:pos="5760"/>
        </w:tabs>
        <w:ind w:left="5760" w:hanging="360"/>
      </w:pPr>
      <w:rPr>
        <w:rFonts w:ascii="Symbol" w:hAnsi="Symbol" w:hint="default"/>
      </w:rPr>
    </w:lvl>
    <w:lvl w:ilvl="8" w:tplc="788043D0" w:tentative="1">
      <w:start w:val="1"/>
      <w:numFmt w:val="bullet"/>
      <w:lvlText w:val=""/>
      <w:lvlJc w:val="left"/>
      <w:pPr>
        <w:tabs>
          <w:tab w:val="num" w:pos="6480"/>
        </w:tabs>
        <w:ind w:left="6480" w:hanging="360"/>
      </w:pPr>
      <w:rPr>
        <w:rFonts w:ascii="Symbol" w:hAnsi="Symbol" w:hint="default"/>
      </w:rPr>
    </w:lvl>
  </w:abstractNum>
  <w:num w:numId="1" w16cid:durableId="1561793243">
    <w:abstractNumId w:val="1"/>
  </w:num>
  <w:num w:numId="2" w16cid:durableId="563832800">
    <w:abstractNumId w:val="0"/>
  </w:num>
  <w:num w:numId="3" w16cid:durableId="1375426801">
    <w:abstractNumId w:val="2"/>
  </w:num>
  <w:num w:numId="4" w16cid:durableId="1873686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F"/>
    <w:rsid w:val="00062270"/>
    <w:rsid w:val="000C52E9"/>
    <w:rsid w:val="000E51DC"/>
    <w:rsid w:val="001B34A6"/>
    <w:rsid w:val="002B217F"/>
    <w:rsid w:val="004131F5"/>
    <w:rsid w:val="004B6101"/>
    <w:rsid w:val="004B70FB"/>
    <w:rsid w:val="00515ED3"/>
    <w:rsid w:val="0056756F"/>
    <w:rsid w:val="006923E6"/>
    <w:rsid w:val="006C406F"/>
    <w:rsid w:val="00787D97"/>
    <w:rsid w:val="008B0838"/>
    <w:rsid w:val="00916D2F"/>
    <w:rsid w:val="009A67A8"/>
    <w:rsid w:val="00CD0191"/>
    <w:rsid w:val="00D24942"/>
    <w:rsid w:val="00F072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C287"/>
  <w15:docId w15:val="{B5B70DEF-850D-443D-9370-19F97ECC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5" w:lineRule="auto"/>
      <w:ind w:left="884" w:hanging="10"/>
    </w:pPr>
    <w:rPr>
      <w:rFonts w:ascii="Calibri" w:eastAsia="Calibri" w:hAnsi="Calibri" w:cs="Calibri"/>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9A67A8"/>
    <w:pPr>
      <w:tabs>
        <w:tab w:val="center" w:pos="4320"/>
        <w:tab w:val="right" w:pos="8640"/>
      </w:tabs>
      <w:spacing w:after="0" w:line="240" w:lineRule="auto"/>
    </w:pPr>
  </w:style>
  <w:style w:type="character" w:customStyle="1" w:styleId="En-tteCar">
    <w:name w:val="En-tête Car"/>
    <w:basedOn w:val="Policepardfaut"/>
    <w:link w:val="En-tte"/>
    <w:uiPriority w:val="99"/>
    <w:rsid w:val="009A67A8"/>
    <w:rPr>
      <w:rFonts w:ascii="Calibri" w:eastAsia="Calibri" w:hAnsi="Calibri" w:cs="Calibri"/>
      <w:color w:val="000000"/>
      <w:sz w:val="26"/>
    </w:rPr>
  </w:style>
  <w:style w:type="paragraph" w:styleId="Pieddepage">
    <w:name w:val="footer"/>
    <w:basedOn w:val="Normal"/>
    <w:link w:val="PieddepageCar"/>
    <w:uiPriority w:val="99"/>
    <w:unhideWhenUsed/>
    <w:rsid w:val="009A67A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A67A8"/>
    <w:rPr>
      <w:rFonts w:ascii="Calibri" w:eastAsia="Calibri" w:hAnsi="Calibri" w:cs="Calibri"/>
      <w:color w:val="000000"/>
      <w:sz w:val="26"/>
    </w:rPr>
  </w:style>
  <w:style w:type="paragraph" w:styleId="Paragraphedeliste">
    <w:name w:val="List Paragraph"/>
    <w:basedOn w:val="Normal"/>
    <w:uiPriority w:val="34"/>
    <w:qFormat/>
    <w:rsid w:val="00D2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SKM_C250i23101814240</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SKM_C250i23101814240</dc:title>
  <dc:subject/>
  <dc:creator>Suzie Dallaire</dc:creator>
  <cp:keywords/>
  <cp:lastModifiedBy>Suzie Dallaire</cp:lastModifiedBy>
  <cp:revision>2</cp:revision>
  <cp:lastPrinted>2024-06-05T16:40:00Z</cp:lastPrinted>
  <dcterms:created xsi:type="dcterms:W3CDTF">2024-07-26T19:40:00Z</dcterms:created>
  <dcterms:modified xsi:type="dcterms:W3CDTF">2024-07-26T19:40:00Z</dcterms:modified>
</cp:coreProperties>
</file>